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AF462A" w14:textId="77777777" w:rsidR="002915CA" w:rsidRDefault="00000000">
      <w:pPr>
        <w:spacing w:line="560" w:lineRule="exact"/>
        <w:rPr>
          <w:rFonts w:eastAsia="黑体"/>
          <w:sz w:val="32"/>
          <w:szCs w:val="32"/>
        </w:rPr>
      </w:pPr>
      <w:r>
        <w:rPr>
          <w:rFonts w:eastAsia="黑体"/>
          <w:sz w:val="32"/>
          <w:szCs w:val="32"/>
        </w:rPr>
        <w:t>附件</w:t>
      </w:r>
      <w:r>
        <w:rPr>
          <w:rFonts w:eastAsia="黑体" w:hint="eastAsia"/>
          <w:sz w:val="32"/>
          <w:szCs w:val="32"/>
        </w:rPr>
        <w:t>7</w:t>
      </w:r>
    </w:p>
    <w:p w14:paraId="2A238E3A" w14:textId="77777777" w:rsidR="002915CA" w:rsidRDefault="002915CA">
      <w:pPr>
        <w:spacing w:line="560" w:lineRule="exact"/>
        <w:rPr>
          <w:rFonts w:eastAsia="黑体"/>
          <w:sz w:val="32"/>
          <w:szCs w:val="32"/>
        </w:rPr>
      </w:pPr>
    </w:p>
    <w:p w14:paraId="31142029" w14:textId="77777777" w:rsidR="002915CA" w:rsidRDefault="00000000">
      <w:pPr>
        <w:spacing w:line="560" w:lineRule="exact"/>
        <w:jc w:val="center"/>
        <w:rPr>
          <w:rFonts w:eastAsia="方正小标宋_GBK"/>
          <w:sz w:val="44"/>
          <w:szCs w:val="44"/>
        </w:rPr>
      </w:pPr>
      <w:r>
        <w:rPr>
          <w:rFonts w:eastAsia="方正小标宋_GBK"/>
          <w:sz w:val="44"/>
          <w:szCs w:val="44"/>
        </w:rPr>
        <w:t>国家</w:t>
      </w:r>
      <w:r w:rsidR="001E4F1C">
        <w:rPr>
          <w:rFonts w:eastAsia="方正小标宋_GBK" w:hint="eastAsia"/>
          <w:sz w:val="44"/>
          <w:szCs w:val="44"/>
        </w:rPr>
        <w:t>励志</w:t>
      </w:r>
      <w:r>
        <w:rPr>
          <w:rFonts w:eastAsia="方正小标宋_GBK"/>
          <w:sz w:val="44"/>
          <w:szCs w:val="44"/>
        </w:rPr>
        <w:t>奖学金获奖</w:t>
      </w:r>
      <w:proofErr w:type="gramStart"/>
      <w:r>
        <w:rPr>
          <w:rFonts w:eastAsia="方正小标宋_GBK"/>
          <w:sz w:val="44"/>
          <w:szCs w:val="44"/>
        </w:rPr>
        <w:t>学生事迹</w:t>
      </w:r>
      <w:proofErr w:type="gramEnd"/>
      <w:r>
        <w:rPr>
          <w:rFonts w:eastAsia="方正小标宋_GBK"/>
          <w:sz w:val="44"/>
          <w:szCs w:val="44"/>
        </w:rPr>
        <w:t>材料征集要求</w:t>
      </w:r>
    </w:p>
    <w:p w14:paraId="6C229D9B" w14:textId="77777777" w:rsidR="002915CA" w:rsidRDefault="002915CA">
      <w:pPr>
        <w:adjustRightInd w:val="0"/>
        <w:snapToGrid w:val="0"/>
        <w:spacing w:line="300" w:lineRule="auto"/>
        <w:jc w:val="left"/>
        <w:rPr>
          <w:rFonts w:eastAsia="仿宋_GB2312"/>
          <w:sz w:val="32"/>
          <w:szCs w:val="32"/>
        </w:rPr>
      </w:pPr>
    </w:p>
    <w:p w14:paraId="070545EA" w14:textId="77777777" w:rsidR="002915CA" w:rsidRDefault="00000000">
      <w:pPr>
        <w:adjustRightInd w:val="0"/>
        <w:snapToGrid w:val="0"/>
        <w:spacing w:line="300" w:lineRule="auto"/>
        <w:ind w:firstLineChars="200" w:firstLine="640"/>
        <w:rPr>
          <w:rFonts w:eastAsia="黑体"/>
          <w:sz w:val="32"/>
          <w:szCs w:val="32"/>
        </w:rPr>
      </w:pPr>
      <w:r>
        <w:rPr>
          <w:rFonts w:eastAsia="黑体"/>
          <w:sz w:val="32"/>
          <w:szCs w:val="32"/>
        </w:rPr>
        <w:t>一、材料征集对象</w:t>
      </w:r>
    </w:p>
    <w:p w14:paraId="7057C632" w14:textId="5C34C619" w:rsidR="002915CA" w:rsidRDefault="00000000">
      <w:pPr>
        <w:adjustRightInd w:val="0"/>
        <w:snapToGrid w:val="0"/>
        <w:spacing w:line="300" w:lineRule="auto"/>
        <w:ind w:firstLine="640"/>
        <w:rPr>
          <w:rFonts w:eastAsia="仿宋_GB2312"/>
          <w:sz w:val="32"/>
          <w:szCs w:val="32"/>
        </w:rPr>
      </w:pPr>
      <w:r>
        <w:rPr>
          <w:rFonts w:eastAsia="仿宋_GB2312"/>
          <w:sz w:val="32"/>
          <w:szCs w:val="32"/>
        </w:rPr>
        <w:t>事迹材料征集对象为获得</w:t>
      </w:r>
      <w:r>
        <w:rPr>
          <w:rFonts w:eastAsia="仿宋_GB2312"/>
          <w:sz w:val="32"/>
          <w:szCs w:val="32"/>
        </w:rPr>
        <w:t>202</w:t>
      </w:r>
      <w:r w:rsidR="002C5047">
        <w:rPr>
          <w:rFonts w:eastAsia="仿宋_GB2312" w:hint="eastAsia"/>
          <w:sz w:val="32"/>
          <w:szCs w:val="32"/>
        </w:rPr>
        <w:t>4</w:t>
      </w:r>
      <w:r>
        <w:rPr>
          <w:rFonts w:eastAsia="仿宋_GB2312"/>
          <w:sz w:val="32"/>
          <w:szCs w:val="32"/>
        </w:rPr>
        <w:t>年度</w:t>
      </w:r>
      <w:r>
        <w:rPr>
          <w:rFonts w:eastAsia="仿宋_GB2312" w:hint="eastAsia"/>
          <w:sz w:val="32"/>
          <w:szCs w:val="32"/>
        </w:rPr>
        <w:t>江苏财经职业技术学院</w:t>
      </w:r>
      <w:r>
        <w:rPr>
          <w:rFonts w:eastAsia="仿宋_GB2312"/>
          <w:sz w:val="32"/>
          <w:szCs w:val="32"/>
        </w:rPr>
        <w:t>国家奖学金的学生。</w:t>
      </w:r>
    </w:p>
    <w:p w14:paraId="725B6219" w14:textId="77777777" w:rsidR="002915CA" w:rsidRDefault="00000000">
      <w:pPr>
        <w:adjustRightInd w:val="0"/>
        <w:snapToGrid w:val="0"/>
        <w:spacing w:line="300" w:lineRule="auto"/>
        <w:ind w:firstLineChars="200" w:firstLine="640"/>
        <w:rPr>
          <w:rFonts w:eastAsia="黑体"/>
          <w:sz w:val="32"/>
          <w:szCs w:val="32"/>
        </w:rPr>
      </w:pPr>
      <w:r>
        <w:rPr>
          <w:rFonts w:eastAsia="黑体"/>
          <w:sz w:val="32"/>
          <w:szCs w:val="32"/>
        </w:rPr>
        <w:t>二、写作要求</w:t>
      </w:r>
    </w:p>
    <w:p w14:paraId="36CF55B0" w14:textId="77777777" w:rsidR="002915CA" w:rsidRDefault="00000000">
      <w:pPr>
        <w:adjustRightInd w:val="0"/>
        <w:snapToGrid w:val="0"/>
        <w:spacing w:line="300" w:lineRule="auto"/>
        <w:ind w:firstLine="640"/>
        <w:rPr>
          <w:rFonts w:eastAsia="仿宋_GB2312"/>
          <w:sz w:val="32"/>
          <w:szCs w:val="32"/>
        </w:rPr>
      </w:pPr>
      <w:r>
        <w:rPr>
          <w:rFonts w:eastAsia="仿宋_GB2312"/>
          <w:sz w:val="32"/>
          <w:szCs w:val="32"/>
        </w:rPr>
        <w:t>1.</w:t>
      </w:r>
      <w:r>
        <w:rPr>
          <w:rFonts w:eastAsia="仿宋_GB2312"/>
          <w:sz w:val="32"/>
          <w:szCs w:val="32"/>
        </w:rPr>
        <w:t>文章从导师、同学或者学校部门的视角（尽量不要采用第一人称），以人物通讯形式撰写，要突出获奖者如何刻苦钻研并取得优异成绩、怎样积极主动地做好学生工作、社会服务等，形</w:t>
      </w:r>
      <w:proofErr w:type="gramStart"/>
      <w:r>
        <w:rPr>
          <w:rFonts w:eastAsia="仿宋_GB2312"/>
          <w:sz w:val="32"/>
          <w:szCs w:val="32"/>
        </w:rPr>
        <w:t>象</w:t>
      </w:r>
      <w:proofErr w:type="gramEnd"/>
      <w:r>
        <w:rPr>
          <w:rFonts w:eastAsia="仿宋_GB2312"/>
          <w:sz w:val="32"/>
          <w:szCs w:val="32"/>
        </w:rPr>
        <w:t>要丰满、内容要生动，人物事迹要求真实突出，主题积极向上，具有感染力和号召力，也要具有较强的可读性，以达到引导和激励广大在校大学生的目的。</w:t>
      </w:r>
    </w:p>
    <w:p w14:paraId="4B171D79" w14:textId="77777777" w:rsidR="002915CA" w:rsidRDefault="00000000">
      <w:pPr>
        <w:adjustRightInd w:val="0"/>
        <w:snapToGrid w:val="0"/>
        <w:spacing w:line="300" w:lineRule="auto"/>
        <w:ind w:firstLine="640"/>
        <w:rPr>
          <w:rFonts w:eastAsia="仿宋_GB2312"/>
          <w:sz w:val="32"/>
          <w:szCs w:val="32"/>
        </w:rPr>
      </w:pPr>
      <w:r>
        <w:rPr>
          <w:rFonts w:eastAsia="仿宋_GB2312"/>
          <w:sz w:val="32"/>
          <w:szCs w:val="32"/>
        </w:rPr>
        <w:t>2.</w:t>
      </w:r>
      <w:r>
        <w:rPr>
          <w:rFonts w:eastAsia="仿宋_GB2312"/>
          <w:sz w:val="32"/>
          <w:szCs w:val="32"/>
        </w:rPr>
        <w:t>文章要有一定的典范性，从而具有树立榜样的示范作用。既要突出获奖者取得的学业和科研成果，更要总结归纳其取得成果的内在和外在因素，使其事迹感人、形象丰满，以达到引导和激励广大在校大学生的目的。</w:t>
      </w:r>
    </w:p>
    <w:p w14:paraId="50D2914F" w14:textId="77777777" w:rsidR="002915CA" w:rsidRDefault="00000000">
      <w:pPr>
        <w:adjustRightInd w:val="0"/>
        <w:snapToGrid w:val="0"/>
        <w:spacing w:line="300" w:lineRule="auto"/>
        <w:ind w:firstLine="640"/>
        <w:rPr>
          <w:rFonts w:eastAsia="仿宋_GB2312"/>
          <w:sz w:val="32"/>
          <w:szCs w:val="32"/>
        </w:rPr>
      </w:pPr>
      <w:r>
        <w:rPr>
          <w:rFonts w:eastAsia="仿宋_GB2312"/>
          <w:sz w:val="32"/>
          <w:szCs w:val="32"/>
        </w:rPr>
        <w:t>3.</w:t>
      </w:r>
      <w:r>
        <w:rPr>
          <w:rFonts w:eastAsia="仿宋_GB2312"/>
          <w:sz w:val="32"/>
          <w:szCs w:val="32"/>
        </w:rPr>
        <w:t>文章语言要简练并富有文采，主题要突出，行文要做到详略得当、结构匀称。材料的采集和引用要围绕主题展开，避免用</w:t>
      </w:r>
      <w:r>
        <w:rPr>
          <w:rFonts w:eastAsia="仿宋_GB2312"/>
          <w:sz w:val="32"/>
          <w:szCs w:val="32"/>
        </w:rPr>
        <w:lastRenderedPageBreak/>
        <w:t>简单的材料堆砌文章。要注意归纳并突出描写典型人物的个性特点，用简洁明了的叙事风格介绍励志故事，杜绝夸大或不符实际地虚构情节。</w:t>
      </w:r>
    </w:p>
    <w:p w14:paraId="391D622F" w14:textId="77777777" w:rsidR="002915CA" w:rsidRDefault="00000000">
      <w:pPr>
        <w:adjustRightInd w:val="0"/>
        <w:snapToGrid w:val="0"/>
        <w:spacing w:line="300" w:lineRule="auto"/>
        <w:ind w:firstLine="640"/>
        <w:rPr>
          <w:rFonts w:eastAsia="黑体"/>
          <w:sz w:val="32"/>
          <w:szCs w:val="32"/>
        </w:rPr>
      </w:pPr>
      <w:r>
        <w:rPr>
          <w:rFonts w:eastAsia="黑体"/>
          <w:sz w:val="32"/>
          <w:szCs w:val="32"/>
        </w:rPr>
        <w:t>三、文章内容</w:t>
      </w:r>
    </w:p>
    <w:p w14:paraId="374C80CA" w14:textId="77777777" w:rsidR="002915CA" w:rsidRDefault="00000000">
      <w:pPr>
        <w:adjustRightInd w:val="0"/>
        <w:snapToGrid w:val="0"/>
        <w:spacing w:line="300" w:lineRule="auto"/>
        <w:ind w:firstLine="640"/>
        <w:rPr>
          <w:rFonts w:eastAsia="仿宋_GB2312"/>
          <w:sz w:val="32"/>
          <w:szCs w:val="32"/>
        </w:rPr>
      </w:pPr>
      <w:r>
        <w:rPr>
          <w:rFonts w:eastAsia="仿宋_GB2312"/>
          <w:sz w:val="32"/>
          <w:szCs w:val="32"/>
        </w:rPr>
        <w:t>文章内容包括人物简介、标题、正文：</w:t>
      </w:r>
    </w:p>
    <w:p w14:paraId="0CF58573" w14:textId="77777777" w:rsidR="002915CA" w:rsidRDefault="00000000">
      <w:pPr>
        <w:adjustRightInd w:val="0"/>
        <w:snapToGrid w:val="0"/>
        <w:spacing w:line="300" w:lineRule="auto"/>
        <w:ind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w:t>
      </w:r>
      <w:r>
        <w:rPr>
          <w:rFonts w:eastAsia="仿宋_GB2312"/>
          <w:sz w:val="32"/>
          <w:szCs w:val="32"/>
        </w:rPr>
        <w:t>“</w:t>
      </w:r>
      <w:r>
        <w:rPr>
          <w:rFonts w:eastAsia="仿宋_GB2312"/>
          <w:sz w:val="32"/>
          <w:szCs w:val="32"/>
        </w:rPr>
        <w:t>人物简介</w:t>
      </w:r>
      <w:r>
        <w:rPr>
          <w:rFonts w:eastAsia="仿宋_GB2312"/>
          <w:sz w:val="32"/>
          <w:szCs w:val="32"/>
        </w:rPr>
        <w:t>”</w:t>
      </w:r>
      <w:r>
        <w:rPr>
          <w:rFonts w:eastAsia="仿宋_GB2312"/>
          <w:sz w:val="32"/>
          <w:szCs w:val="32"/>
        </w:rPr>
        <w:t>由姓名，获奖时所在院校、系科、专业、年级、学历层次，以及主要的获奖、评优亮点等，</w:t>
      </w:r>
      <w:r>
        <w:rPr>
          <w:rFonts w:eastAsia="仿宋_GB2312"/>
          <w:sz w:val="32"/>
          <w:szCs w:val="32"/>
        </w:rPr>
        <w:t>120</w:t>
      </w:r>
      <w:r>
        <w:rPr>
          <w:rFonts w:eastAsia="仿宋_GB2312"/>
          <w:sz w:val="32"/>
          <w:szCs w:val="32"/>
        </w:rPr>
        <w:t>－</w:t>
      </w:r>
      <w:r>
        <w:rPr>
          <w:rFonts w:eastAsia="仿宋_GB2312"/>
          <w:sz w:val="32"/>
          <w:szCs w:val="32"/>
        </w:rPr>
        <w:t>180</w:t>
      </w:r>
      <w:r>
        <w:rPr>
          <w:rFonts w:eastAsia="仿宋_GB2312"/>
          <w:sz w:val="32"/>
          <w:szCs w:val="32"/>
        </w:rPr>
        <w:t>字。</w:t>
      </w:r>
    </w:p>
    <w:p w14:paraId="420D4BDE" w14:textId="77777777" w:rsidR="002915CA" w:rsidRDefault="00000000">
      <w:pPr>
        <w:adjustRightInd w:val="0"/>
        <w:snapToGrid w:val="0"/>
        <w:spacing w:line="300" w:lineRule="auto"/>
        <w:ind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）文章各级标题不应超过</w:t>
      </w:r>
      <w:r>
        <w:rPr>
          <w:rFonts w:eastAsia="仿宋_GB2312"/>
          <w:sz w:val="32"/>
          <w:szCs w:val="32"/>
        </w:rPr>
        <w:t>18</w:t>
      </w:r>
      <w:r>
        <w:rPr>
          <w:rFonts w:eastAsia="仿宋_GB2312"/>
          <w:sz w:val="32"/>
          <w:szCs w:val="32"/>
        </w:rPr>
        <w:t>个汉字，概括准确、精练，具有时代感和吸引力，力求浓缩并体现人物事迹的特色，尽量避免泛泛使用</w:t>
      </w:r>
      <w:r>
        <w:rPr>
          <w:rFonts w:eastAsia="仿宋_GB2312"/>
          <w:sz w:val="32"/>
          <w:szCs w:val="32"/>
        </w:rPr>
        <w:t>“</w:t>
      </w:r>
      <w:r>
        <w:rPr>
          <w:rFonts w:eastAsia="仿宋_GB2312"/>
          <w:sz w:val="32"/>
          <w:szCs w:val="32"/>
        </w:rPr>
        <w:t>青春</w:t>
      </w:r>
      <w:r>
        <w:rPr>
          <w:rFonts w:eastAsia="仿宋_GB2312"/>
          <w:sz w:val="32"/>
          <w:szCs w:val="32"/>
        </w:rPr>
        <w:t>”“</w:t>
      </w:r>
      <w:r>
        <w:rPr>
          <w:rFonts w:eastAsia="仿宋_GB2312"/>
          <w:sz w:val="32"/>
          <w:szCs w:val="32"/>
        </w:rPr>
        <w:t>幸福</w:t>
      </w:r>
      <w:r>
        <w:rPr>
          <w:rFonts w:eastAsia="仿宋_GB2312"/>
          <w:sz w:val="32"/>
          <w:szCs w:val="32"/>
        </w:rPr>
        <w:t>”“</w:t>
      </w:r>
      <w:r>
        <w:rPr>
          <w:rFonts w:eastAsia="仿宋_GB2312"/>
          <w:sz w:val="32"/>
          <w:szCs w:val="32"/>
        </w:rPr>
        <w:t>追梦</w:t>
      </w:r>
      <w:r>
        <w:rPr>
          <w:rFonts w:eastAsia="仿宋_GB2312"/>
          <w:sz w:val="32"/>
          <w:szCs w:val="32"/>
        </w:rPr>
        <w:t>”</w:t>
      </w:r>
      <w:r>
        <w:rPr>
          <w:rFonts w:eastAsia="仿宋_GB2312"/>
          <w:sz w:val="32"/>
          <w:szCs w:val="32"/>
        </w:rPr>
        <w:t>等一般化的词语，尽量不使用标点符号和空格。</w:t>
      </w:r>
    </w:p>
    <w:p w14:paraId="13245B3E" w14:textId="77777777" w:rsidR="002915CA" w:rsidRDefault="00000000">
      <w:pPr>
        <w:adjustRightInd w:val="0"/>
        <w:snapToGrid w:val="0"/>
        <w:spacing w:line="300" w:lineRule="auto"/>
        <w:ind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）文章正文控制在</w:t>
      </w:r>
      <w:r>
        <w:rPr>
          <w:rFonts w:eastAsia="仿宋_GB2312"/>
          <w:sz w:val="32"/>
          <w:szCs w:val="32"/>
        </w:rPr>
        <w:t>2000</w:t>
      </w:r>
      <w:r>
        <w:rPr>
          <w:rFonts w:eastAsia="仿宋_GB2312"/>
          <w:sz w:val="32"/>
          <w:szCs w:val="32"/>
        </w:rPr>
        <w:t>字以内。文章文笔流畅，生动描述个人学习成长过程中的亲身经历、感人事迹、生活故事、心灵感悟，具有一定的情感深度。应重点突出自身的优势，强调用</w:t>
      </w:r>
      <w:r>
        <w:rPr>
          <w:rFonts w:eastAsia="仿宋_GB2312"/>
          <w:sz w:val="32"/>
          <w:szCs w:val="32"/>
        </w:rPr>
        <w:t>1—2</w:t>
      </w:r>
      <w:r>
        <w:rPr>
          <w:rFonts w:eastAsia="仿宋_GB2312"/>
          <w:sz w:val="32"/>
          <w:szCs w:val="32"/>
        </w:rPr>
        <w:t>个小故事或事迹反映学生的特长，并注意对这些小故事或事迹中的人物神态、心理、言行等加以生动、细致的刻画，杜绝夸大或不符实际地虚构情节。</w:t>
      </w:r>
    </w:p>
    <w:p w14:paraId="74CD19F5" w14:textId="77777777" w:rsidR="002915CA" w:rsidRDefault="00000000">
      <w:pPr>
        <w:adjustRightInd w:val="0"/>
        <w:snapToGrid w:val="0"/>
        <w:spacing w:line="300" w:lineRule="auto"/>
        <w:ind w:firstLine="640"/>
        <w:rPr>
          <w:rFonts w:eastAsia="黑体"/>
          <w:sz w:val="32"/>
          <w:szCs w:val="32"/>
        </w:rPr>
      </w:pPr>
      <w:r>
        <w:rPr>
          <w:rFonts w:eastAsia="黑体"/>
          <w:sz w:val="32"/>
          <w:szCs w:val="32"/>
        </w:rPr>
        <w:t>四、照片提供</w:t>
      </w:r>
    </w:p>
    <w:p w14:paraId="7B69D44C" w14:textId="77777777" w:rsidR="002915CA" w:rsidRDefault="00000000">
      <w:pPr>
        <w:adjustRightInd w:val="0"/>
        <w:snapToGrid w:val="0"/>
        <w:spacing w:line="300" w:lineRule="auto"/>
        <w:ind w:firstLine="640"/>
        <w:rPr>
          <w:rFonts w:eastAsia="仿宋_GB2312"/>
          <w:sz w:val="32"/>
          <w:szCs w:val="32"/>
        </w:rPr>
      </w:pPr>
      <w:r>
        <w:rPr>
          <w:rFonts w:eastAsia="仿宋_GB2312"/>
          <w:sz w:val="32"/>
          <w:szCs w:val="32"/>
        </w:rPr>
        <w:t>提供照片</w:t>
      </w:r>
      <w:r>
        <w:rPr>
          <w:rFonts w:eastAsia="仿宋_GB2312"/>
          <w:sz w:val="32"/>
          <w:szCs w:val="32"/>
        </w:rPr>
        <w:t>2</w:t>
      </w:r>
      <w:r>
        <w:rPr>
          <w:rFonts w:eastAsia="仿宋_GB2312"/>
          <w:sz w:val="32"/>
          <w:szCs w:val="32"/>
        </w:rPr>
        <w:t>至</w:t>
      </w:r>
      <w:r>
        <w:rPr>
          <w:rFonts w:eastAsia="仿宋_GB2312"/>
          <w:sz w:val="32"/>
          <w:szCs w:val="32"/>
        </w:rPr>
        <w:t>3</w:t>
      </w:r>
      <w:r>
        <w:rPr>
          <w:rFonts w:eastAsia="仿宋_GB2312"/>
          <w:sz w:val="32"/>
          <w:szCs w:val="32"/>
        </w:rPr>
        <w:t>张，要求至少包含一张标准照、一张生活照，</w:t>
      </w:r>
      <w:r>
        <w:rPr>
          <w:rFonts w:eastAsia="仿宋_GB2312"/>
          <w:sz w:val="32"/>
          <w:szCs w:val="32"/>
        </w:rPr>
        <w:lastRenderedPageBreak/>
        <w:t>生活照建议用学习、学校活动等照片。所有照片应清楚呈现人物主体，人物切忌用墨镜、帽子等饰物遮住脸部。此外还可提供获奖等情况的证明照片，如奖杯、奖状的照片等。照片像素不要低于</w:t>
      </w:r>
      <w:r>
        <w:rPr>
          <w:rFonts w:eastAsia="仿宋_GB2312"/>
          <w:sz w:val="32"/>
          <w:szCs w:val="32"/>
        </w:rPr>
        <w:t>300</w:t>
      </w:r>
      <w:r>
        <w:rPr>
          <w:rFonts w:eastAsia="仿宋_GB2312"/>
          <w:sz w:val="32"/>
          <w:szCs w:val="32"/>
        </w:rPr>
        <w:t>像素，要求发送原图，不要放在</w:t>
      </w:r>
      <w:r>
        <w:rPr>
          <w:rFonts w:eastAsia="仿宋_GB2312"/>
          <w:sz w:val="32"/>
          <w:szCs w:val="32"/>
        </w:rPr>
        <w:t>word</w:t>
      </w:r>
      <w:r>
        <w:rPr>
          <w:rFonts w:eastAsia="仿宋_GB2312"/>
          <w:sz w:val="32"/>
          <w:szCs w:val="32"/>
        </w:rPr>
        <w:t>文稿中。照片请用学校名</w:t>
      </w:r>
      <w:r>
        <w:rPr>
          <w:rFonts w:eastAsia="仿宋_GB2312"/>
          <w:sz w:val="32"/>
          <w:szCs w:val="32"/>
        </w:rPr>
        <w:t>+</w:t>
      </w:r>
      <w:r>
        <w:rPr>
          <w:rFonts w:eastAsia="仿宋_GB2312"/>
          <w:sz w:val="32"/>
          <w:szCs w:val="32"/>
        </w:rPr>
        <w:t>学生姓名命名，以</w:t>
      </w:r>
      <w:r>
        <w:rPr>
          <w:rFonts w:eastAsia="仿宋_GB2312"/>
          <w:sz w:val="32"/>
          <w:szCs w:val="32"/>
        </w:rPr>
        <w:t>.jpg</w:t>
      </w:r>
      <w:r>
        <w:rPr>
          <w:rFonts w:eastAsia="仿宋_GB2312"/>
          <w:sz w:val="32"/>
          <w:szCs w:val="32"/>
        </w:rPr>
        <w:t>的格式存放。</w:t>
      </w:r>
    </w:p>
    <w:p w14:paraId="26025109" w14:textId="77777777" w:rsidR="002915CA" w:rsidRDefault="00000000">
      <w:pPr>
        <w:adjustRightInd w:val="0"/>
        <w:snapToGrid w:val="0"/>
        <w:spacing w:line="300" w:lineRule="auto"/>
        <w:ind w:firstLine="640"/>
        <w:rPr>
          <w:rFonts w:eastAsia="黑体"/>
          <w:sz w:val="32"/>
          <w:szCs w:val="32"/>
        </w:rPr>
      </w:pPr>
      <w:r>
        <w:rPr>
          <w:rFonts w:eastAsia="黑体"/>
          <w:sz w:val="32"/>
          <w:szCs w:val="32"/>
        </w:rPr>
        <w:t>五、报送数量</w:t>
      </w:r>
    </w:p>
    <w:p w14:paraId="41EB8FA0" w14:textId="77777777" w:rsidR="002915CA" w:rsidRDefault="00000000">
      <w:pPr>
        <w:adjustRightInd w:val="0"/>
        <w:snapToGrid w:val="0"/>
        <w:spacing w:line="300" w:lineRule="auto"/>
        <w:ind w:firstLine="640"/>
        <w:rPr>
          <w:rFonts w:eastAsia="仿宋_GB2312"/>
          <w:sz w:val="32"/>
          <w:szCs w:val="32"/>
        </w:rPr>
      </w:pPr>
      <w:r>
        <w:rPr>
          <w:rFonts w:eastAsia="仿宋_GB2312"/>
          <w:sz w:val="32"/>
          <w:szCs w:val="32"/>
        </w:rPr>
        <w:t>请各</w:t>
      </w:r>
      <w:r>
        <w:rPr>
          <w:rFonts w:eastAsia="仿宋_GB2312" w:hint="eastAsia"/>
          <w:sz w:val="32"/>
          <w:szCs w:val="32"/>
        </w:rPr>
        <w:t>学院</w:t>
      </w:r>
      <w:r>
        <w:rPr>
          <w:rFonts w:eastAsia="仿宋_GB2312"/>
          <w:sz w:val="32"/>
          <w:szCs w:val="32"/>
        </w:rPr>
        <w:t>提前做好评选工作，每</w:t>
      </w:r>
      <w:r>
        <w:rPr>
          <w:rFonts w:eastAsia="仿宋_GB2312" w:hint="eastAsia"/>
          <w:sz w:val="32"/>
          <w:szCs w:val="32"/>
        </w:rPr>
        <w:t>个学院</w:t>
      </w:r>
      <w:r>
        <w:rPr>
          <w:rFonts w:eastAsia="仿宋_GB2312"/>
          <w:sz w:val="32"/>
          <w:szCs w:val="32"/>
        </w:rPr>
        <w:t>报送国家奖学金</w:t>
      </w:r>
      <w:r>
        <w:rPr>
          <w:rFonts w:eastAsia="仿宋_GB2312" w:hint="eastAsia"/>
          <w:sz w:val="32"/>
          <w:szCs w:val="32"/>
        </w:rPr>
        <w:t>、励志奖学金的</w:t>
      </w:r>
      <w:r>
        <w:rPr>
          <w:rFonts w:eastAsia="仿宋_GB2312"/>
          <w:sz w:val="32"/>
          <w:szCs w:val="32"/>
        </w:rPr>
        <w:t>获奖</w:t>
      </w:r>
      <w:proofErr w:type="gramStart"/>
      <w:r>
        <w:rPr>
          <w:rFonts w:eastAsia="仿宋_GB2312"/>
          <w:sz w:val="32"/>
          <w:szCs w:val="32"/>
        </w:rPr>
        <w:t>学生事迹</w:t>
      </w:r>
      <w:proofErr w:type="gramEnd"/>
      <w:r>
        <w:rPr>
          <w:rFonts w:eastAsia="仿宋_GB2312"/>
          <w:sz w:val="32"/>
          <w:szCs w:val="32"/>
        </w:rPr>
        <w:t>材料分别不超过三篇。</w:t>
      </w:r>
    </w:p>
    <w:p w14:paraId="04F1C04D" w14:textId="77777777" w:rsidR="002915CA" w:rsidRDefault="00000000">
      <w:pPr>
        <w:rPr>
          <w:rFonts w:eastAsia="仿宋_GB2312"/>
          <w:sz w:val="32"/>
          <w:szCs w:val="32"/>
        </w:rPr>
      </w:pPr>
      <w:r>
        <w:rPr>
          <w:rFonts w:eastAsia="仿宋_GB2312"/>
          <w:sz w:val="32"/>
          <w:szCs w:val="32"/>
        </w:rPr>
        <w:br w:type="page"/>
      </w:r>
    </w:p>
    <w:p w14:paraId="496AEEE9" w14:textId="77777777" w:rsidR="002915CA" w:rsidRDefault="00000000">
      <w:pPr>
        <w:spacing w:line="600" w:lineRule="exact"/>
        <w:jc w:val="left"/>
        <w:rPr>
          <w:rFonts w:ascii="方正小标宋_GBK" w:eastAsia="方正小标宋_GBK" w:hAnsi="方正小标宋_GBK" w:cs="方正小标宋_GBK" w:hint="eastAsia"/>
          <w:sz w:val="44"/>
          <w:szCs w:val="44"/>
          <w:highlight w:val="yellow"/>
        </w:rPr>
      </w:pPr>
      <w:r>
        <w:rPr>
          <w:rFonts w:ascii="方正小标宋_GBK" w:eastAsia="方正小标宋_GBK" w:hAnsi="方正小标宋_GBK" w:cs="方正小标宋_GBK" w:hint="eastAsia"/>
          <w:sz w:val="44"/>
          <w:szCs w:val="44"/>
          <w:highlight w:val="yellow"/>
        </w:rPr>
        <w:lastRenderedPageBreak/>
        <w:t>参考范例：</w:t>
      </w:r>
    </w:p>
    <w:p w14:paraId="265C4F8A" w14:textId="77777777" w:rsidR="002915CA" w:rsidRDefault="00000000">
      <w:pPr>
        <w:spacing w:line="600" w:lineRule="exact"/>
        <w:jc w:val="left"/>
        <w:rPr>
          <w:rFonts w:ascii="方正小标宋_GBK" w:eastAsia="方正小标宋_GBK" w:hAnsi="方正小标宋_GBK" w:cs="方正小标宋_GBK" w:hint="eastAsia"/>
          <w:sz w:val="44"/>
          <w:szCs w:val="44"/>
          <w:highlight w:val="yellow"/>
        </w:rPr>
      </w:pPr>
      <w:r>
        <w:rPr>
          <w:rFonts w:ascii="方正小标宋_GBK" w:eastAsia="方正小标宋_GBK" w:hAnsi="方正小标宋_GBK" w:cs="方正小标宋_GBK" w:hint="eastAsia"/>
          <w:sz w:val="44"/>
          <w:szCs w:val="44"/>
          <w:highlight w:val="yellow"/>
        </w:rPr>
        <w:t>（结合文件要求，按照如下格式报送事迹材料）</w:t>
      </w:r>
    </w:p>
    <w:p w14:paraId="3E643461" w14:textId="0463F263" w:rsidR="002915CA" w:rsidRDefault="00000000">
      <w:pPr>
        <w:spacing w:line="600"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202</w:t>
      </w:r>
      <w:r w:rsidR="002C5047">
        <w:rPr>
          <w:rFonts w:ascii="方正小标宋_GBK" w:eastAsia="方正小标宋_GBK" w:hAnsi="方正小标宋_GBK" w:cs="方正小标宋_GBK" w:hint="eastAsia"/>
          <w:sz w:val="44"/>
          <w:szCs w:val="44"/>
        </w:rPr>
        <w:t>4</w:t>
      </w:r>
      <w:r>
        <w:rPr>
          <w:rFonts w:ascii="方正小标宋_GBK" w:eastAsia="方正小标宋_GBK" w:hAnsi="方正小标宋_GBK" w:cs="方正小标宋_GBK" w:hint="eastAsia"/>
          <w:sz w:val="44"/>
          <w:szCs w:val="44"/>
        </w:rPr>
        <w:t>年国家奖学金申报者xxx</w:t>
      </w:r>
    </w:p>
    <w:p w14:paraId="253A3F83" w14:textId="77777777" w:rsidR="002915CA" w:rsidRDefault="00000000">
      <w:pPr>
        <w:spacing w:line="600"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先进事迹材料</w:t>
      </w:r>
    </w:p>
    <w:p w14:paraId="46A34900" w14:textId="77777777" w:rsidR="002915CA" w:rsidRDefault="002915CA">
      <w:pPr>
        <w:spacing w:line="560" w:lineRule="exact"/>
        <w:rPr>
          <w:rFonts w:eastAsia="仿宋_GB2312"/>
          <w:sz w:val="32"/>
          <w:szCs w:val="32"/>
        </w:rPr>
      </w:pPr>
    </w:p>
    <w:p w14:paraId="013458A0" w14:textId="77777777" w:rsidR="002915CA" w:rsidRDefault="00000000">
      <w:pPr>
        <w:spacing w:line="560" w:lineRule="exact"/>
        <w:ind w:firstLineChars="200" w:firstLine="640"/>
        <w:rPr>
          <w:rFonts w:eastAsia="仿宋_GB2312"/>
          <w:sz w:val="32"/>
          <w:szCs w:val="32"/>
        </w:rPr>
      </w:pPr>
      <w:proofErr w:type="spellStart"/>
      <w:r>
        <w:rPr>
          <w:rFonts w:eastAsia="仿宋_GB2312" w:hint="eastAsia"/>
          <w:sz w:val="32"/>
          <w:szCs w:val="32"/>
        </w:rPr>
        <w:t>Xxx</w:t>
      </w:r>
      <w:proofErr w:type="spellEnd"/>
      <w:r>
        <w:rPr>
          <w:rFonts w:eastAsia="仿宋_GB2312" w:hint="eastAsia"/>
          <w:sz w:val="32"/>
          <w:szCs w:val="32"/>
        </w:rPr>
        <w:t>，女，汉族，共青团员，</w:t>
      </w:r>
      <w:r>
        <w:rPr>
          <w:rFonts w:eastAsia="仿宋_GB2312" w:hint="eastAsia"/>
          <w:sz w:val="32"/>
          <w:szCs w:val="32"/>
        </w:rPr>
        <w:t>2001</w:t>
      </w:r>
      <w:r>
        <w:rPr>
          <w:rFonts w:eastAsia="仿宋_GB2312" w:hint="eastAsia"/>
          <w:sz w:val="32"/>
          <w:szCs w:val="32"/>
        </w:rPr>
        <w:t>年</w:t>
      </w:r>
      <w:r>
        <w:rPr>
          <w:rFonts w:eastAsia="仿宋_GB2312" w:hint="eastAsia"/>
          <w:sz w:val="32"/>
          <w:szCs w:val="32"/>
        </w:rPr>
        <w:t>10</w:t>
      </w:r>
      <w:r>
        <w:rPr>
          <w:rFonts w:eastAsia="仿宋_GB2312" w:hint="eastAsia"/>
          <w:sz w:val="32"/>
          <w:szCs w:val="32"/>
        </w:rPr>
        <w:t>月生，现为</w:t>
      </w:r>
      <w:r>
        <w:rPr>
          <w:rFonts w:eastAsia="仿宋_GB2312" w:hint="eastAsia"/>
          <w:sz w:val="32"/>
          <w:szCs w:val="32"/>
        </w:rPr>
        <w:t>xxx</w:t>
      </w:r>
      <w:r>
        <w:rPr>
          <w:rFonts w:eastAsia="仿宋_GB2312" w:hint="eastAsia"/>
          <w:sz w:val="32"/>
          <w:szCs w:val="32"/>
        </w:rPr>
        <w:t>学院</w:t>
      </w:r>
      <w:r>
        <w:rPr>
          <w:rFonts w:eastAsia="仿宋_GB2312" w:hint="eastAsia"/>
          <w:sz w:val="32"/>
          <w:szCs w:val="32"/>
        </w:rPr>
        <w:t>xxx</w:t>
      </w:r>
      <w:r>
        <w:rPr>
          <w:rFonts w:eastAsia="仿宋_GB2312" w:hint="eastAsia"/>
          <w:sz w:val="32"/>
          <w:szCs w:val="32"/>
        </w:rPr>
        <w:t>班学生。获得校一等奖学金</w:t>
      </w:r>
      <w:r>
        <w:rPr>
          <w:rFonts w:eastAsia="仿宋_GB2312" w:hint="eastAsia"/>
          <w:sz w:val="32"/>
          <w:szCs w:val="32"/>
        </w:rPr>
        <w:t>3</w:t>
      </w:r>
      <w:r>
        <w:rPr>
          <w:rFonts w:eastAsia="仿宋_GB2312" w:hint="eastAsia"/>
          <w:sz w:val="32"/>
          <w:szCs w:val="32"/>
        </w:rPr>
        <w:t>次、三好学生</w:t>
      </w:r>
      <w:r>
        <w:rPr>
          <w:rFonts w:eastAsia="仿宋_GB2312" w:hint="eastAsia"/>
          <w:sz w:val="32"/>
          <w:szCs w:val="32"/>
        </w:rPr>
        <w:t>3</w:t>
      </w:r>
      <w:r>
        <w:rPr>
          <w:rFonts w:eastAsia="仿宋_GB2312" w:hint="eastAsia"/>
          <w:sz w:val="32"/>
          <w:szCs w:val="32"/>
        </w:rPr>
        <w:t>次、</w:t>
      </w:r>
      <w:proofErr w:type="gramStart"/>
      <w:r>
        <w:rPr>
          <w:rFonts w:eastAsia="仿宋_GB2312" w:hint="eastAsia"/>
          <w:sz w:val="32"/>
          <w:szCs w:val="32"/>
        </w:rPr>
        <w:t>优干一次</w:t>
      </w:r>
      <w:proofErr w:type="gramEnd"/>
      <w:r>
        <w:rPr>
          <w:rFonts w:eastAsia="仿宋_GB2312" w:hint="eastAsia"/>
          <w:sz w:val="32"/>
          <w:szCs w:val="32"/>
        </w:rPr>
        <w:t>、第八届全国高校数字艺术设计大赛二等奖、</w:t>
      </w:r>
      <w:r>
        <w:rPr>
          <w:rFonts w:eastAsia="仿宋_GB2312" w:hint="eastAsia"/>
          <w:sz w:val="32"/>
          <w:szCs w:val="32"/>
        </w:rPr>
        <w:t>2022</w:t>
      </w:r>
      <w:r>
        <w:rPr>
          <w:rFonts w:eastAsia="仿宋_GB2312" w:hint="eastAsia"/>
          <w:sz w:val="32"/>
          <w:szCs w:val="32"/>
        </w:rPr>
        <w:t>年全国职业院校“传承的力量”微视频大赛高职组二等奖、</w:t>
      </w:r>
    </w:p>
    <w:p w14:paraId="50389A83" w14:textId="77777777" w:rsidR="002915CA" w:rsidRDefault="00000000">
      <w:pPr>
        <w:spacing w:line="560" w:lineRule="exact"/>
        <w:rPr>
          <w:rFonts w:eastAsia="仿宋_GB2312"/>
          <w:sz w:val="32"/>
          <w:szCs w:val="32"/>
        </w:rPr>
      </w:pPr>
      <w:r>
        <w:rPr>
          <w:rFonts w:eastAsia="仿宋_GB2312" w:hint="eastAsia"/>
          <w:sz w:val="32"/>
          <w:szCs w:val="32"/>
        </w:rPr>
        <w:t>个人事迹</w:t>
      </w:r>
    </w:p>
    <w:p w14:paraId="268C69C3" w14:textId="77777777" w:rsidR="002915CA" w:rsidRDefault="00000000">
      <w:pPr>
        <w:spacing w:line="560" w:lineRule="exact"/>
        <w:ind w:firstLineChars="200" w:firstLine="640"/>
        <w:rPr>
          <w:rFonts w:eastAsia="仿宋_GB2312"/>
          <w:sz w:val="32"/>
          <w:szCs w:val="32"/>
        </w:rPr>
      </w:pPr>
      <w:r>
        <w:rPr>
          <w:rFonts w:eastAsia="仿宋_GB2312" w:hint="eastAsia"/>
          <w:sz w:val="32"/>
          <w:szCs w:val="32"/>
        </w:rPr>
        <w:t>两年转眼即逝，回首入学仿佛就在昨天。入学那一刻我告诫自己不能庸庸碌碌、一事无成；现今，回观两年之路，我已是不负韶华的那个青年；前路漫漫，我将继续前行。</w:t>
      </w:r>
    </w:p>
    <w:p w14:paraId="73C2186E" w14:textId="77777777" w:rsidR="002915CA" w:rsidRDefault="002915CA">
      <w:pPr>
        <w:spacing w:line="560" w:lineRule="exact"/>
        <w:ind w:firstLineChars="200" w:firstLine="640"/>
        <w:rPr>
          <w:rFonts w:eastAsia="仿宋_GB2312"/>
          <w:b/>
          <w:bCs/>
          <w:sz w:val="32"/>
          <w:szCs w:val="32"/>
        </w:rPr>
      </w:pPr>
    </w:p>
    <w:p w14:paraId="783035CF" w14:textId="77777777" w:rsidR="002915CA" w:rsidRDefault="00000000">
      <w:pPr>
        <w:spacing w:line="560" w:lineRule="exact"/>
        <w:ind w:firstLineChars="200" w:firstLine="640"/>
        <w:rPr>
          <w:rFonts w:eastAsia="仿宋_GB2312"/>
          <w:b/>
          <w:bCs/>
          <w:sz w:val="32"/>
          <w:szCs w:val="32"/>
        </w:rPr>
      </w:pPr>
      <w:r>
        <w:rPr>
          <w:rFonts w:eastAsia="仿宋_GB2312" w:hint="eastAsia"/>
          <w:b/>
          <w:bCs/>
          <w:sz w:val="32"/>
          <w:szCs w:val="32"/>
        </w:rPr>
        <w:t>不懈努力，一直前行</w:t>
      </w:r>
    </w:p>
    <w:p w14:paraId="6C8D3E28" w14:textId="77777777" w:rsidR="002915CA" w:rsidRDefault="00000000">
      <w:pPr>
        <w:spacing w:line="560" w:lineRule="exact"/>
        <w:ind w:firstLineChars="200" w:firstLine="640"/>
        <w:rPr>
          <w:rFonts w:eastAsia="仿宋_GB2312"/>
          <w:sz w:val="32"/>
          <w:szCs w:val="32"/>
        </w:rPr>
      </w:pPr>
      <w:r>
        <w:rPr>
          <w:rFonts w:eastAsia="仿宋_GB2312" w:hint="eastAsia"/>
          <w:sz w:val="32"/>
          <w:szCs w:val="32"/>
        </w:rPr>
        <w:t>大一入学时，我是一个各项基础都较差的学生，经历高考的失败，我逐渐清醒起来，要想成功，只有不懈的努力。“只有不断超越，才能成就卓越！”因为这个信念，我不断的提醒自己一定要努力前行，相信只要不断的弥补自己的不足，终会有一天迎来黎明的曙光。</w:t>
      </w:r>
    </w:p>
    <w:p w14:paraId="01967D65" w14:textId="77777777" w:rsidR="002915CA" w:rsidRDefault="00000000">
      <w:pPr>
        <w:spacing w:line="560" w:lineRule="exact"/>
        <w:ind w:firstLineChars="200" w:firstLine="640"/>
        <w:rPr>
          <w:rFonts w:eastAsia="仿宋_GB2312"/>
          <w:sz w:val="32"/>
          <w:szCs w:val="32"/>
        </w:rPr>
      </w:pPr>
      <w:r>
        <w:rPr>
          <w:rFonts w:eastAsia="仿宋_GB2312" w:hint="eastAsia"/>
          <w:sz w:val="32"/>
          <w:szCs w:val="32"/>
        </w:rPr>
        <w:t>在专业知识学习上，我一直以积极的态度对待，勤勤恳恳，脚踏实地，认真的走好学习的每一步。专业知识的学习不能仅满</w:t>
      </w:r>
      <w:r>
        <w:rPr>
          <w:rFonts w:eastAsia="仿宋_GB2312" w:hint="eastAsia"/>
          <w:sz w:val="32"/>
          <w:szCs w:val="32"/>
        </w:rPr>
        <w:lastRenderedPageBreak/>
        <w:t>足课上的教学，求知的渴望更应当扩散到课外，不仅满足课本的知识，还要注重拓展专业的视野。在数字媒体方面的学习，我既抓课堂又抓课外，利用课堂解答疑惑，利用图书馆、网络等途径拓展自己的未知面。在自己严格的要求和反复的学习和努力中，我多次成功的取得本专业综合测试的第一名。</w:t>
      </w:r>
    </w:p>
    <w:p w14:paraId="05553EB9" w14:textId="77777777" w:rsidR="002915CA" w:rsidRDefault="002915CA">
      <w:pPr>
        <w:spacing w:line="560" w:lineRule="exact"/>
        <w:ind w:firstLineChars="200" w:firstLine="640"/>
        <w:rPr>
          <w:rFonts w:eastAsia="仿宋_GB2312"/>
          <w:b/>
          <w:bCs/>
          <w:sz w:val="32"/>
          <w:szCs w:val="32"/>
        </w:rPr>
      </w:pPr>
    </w:p>
    <w:p w14:paraId="3253E712" w14:textId="77777777" w:rsidR="002915CA" w:rsidRDefault="00000000">
      <w:pPr>
        <w:spacing w:line="560" w:lineRule="exact"/>
        <w:ind w:firstLineChars="200" w:firstLine="640"/>
        <w:rPr>
          <w:rFonts w:eastAsia="仿宋_GB2312"/>
          <w:b/>
          <w:bCs/>
          <w:sz w:val="32"/>
          <w:szCs w:val="32"/>
        </w:rPr>
      </w:pPr>
      <w:r>
        <w:rPr>
          <w:rFonts w:eastAsia="仿宋_GB2312" w:hint="eastAsia"/>
          <w:b/>
          <w:bCs/>
          <w:sz w:val="32"/>
          <w:szCs w:val="32"/>
        </w:rPr>
        <w:t>不忘初心，乐于服务</w:t>
      </w:r>
    </w:p>
    <w:p w14:paraId="57D474CA" w14:textId="77777777" w:rsidR="002915CA" w:rsidRDefault="00000000">
      <w:pPr>
        <w:spacing w:line="560" w:lineRule="exact"/>
        <w:ind w:firstLineChars="200" w:firstLine="640"/>
        <w:rPr>
          <w:rFonts w:eastAsia="仿宋_GB2312"/>
          <w:sz w:val="32"/>
          <w:szCs w:val="32"/>
        </w:rPr>
      </w:pPr>
      <w:r>
        <w:rPr>
          <w:rFonts w:eastAsia="仿宋_GB2312" w:hint="eastAsia"/>
          <w:sz w:val="32"/>
          <w:szCs w:val="32"/>
        </w:rPr>
        <w:t>在思想道德上，我加强政治理论的学习，积极向上，热爱祖国，关心集体，坚持社会主义核心价值观的引导，努力确立远大而实在的抱负。在信仰上，我始终拥护党的领导，不断向党组织靠拢，我具有坚定地政治信念，认真学习马克思列宁主义、毛泽东思想、邓小平理论和“三个代表”重要思想学习文化课知识之余，关心时事政治，努力提升个人素养，争做优秀青年。</w:t>
      </w:r>
    </w:p>
    <w:p w14:paraId="0C913C5F" w14:textId="77777777" w:rsidR="002915CA" w:rsidRDefault="00000000">
      <w:pPr>
        <w:spacing w:line="560" w:lineRule="exact"/>
        <w:ind w:firstLineChars="200" w:firstLine="640"/>
        <w:rPr>
          <w:rFonts w:eastAsia="仿宋_GB2312"/>
          <w:sz w:val="32"/>
          <w:szCs w:val="32"/>
        </w:rPr>
      </w:pPr>
      <w:r>
        <w:rPr>
          <w:rFonts w:eastAsia="仿宋_GB2312" w:hint="eastAsia"/>
          <w:sz w:val="32"/>
          <w:szCs w:val="32"/>
        </w:rPr>
        <w:t>工作上，我一直担任</w:t>
      </w:r>
      <w:r>
        <w:rPr>
          <w:rFonts w:eastAsia="仿宋_GB2312" w:hint="eastAsia"/>
          <w:sz w:val="32"/>
          <w:szCs w:val="32"/>
        </w:rPr>
        <w:t>xxx</w:t>
      </w:r>
      <w:r>
        <w:rPr>
          <w:rFonts w:eastAsia="仿宋_GB2312" w:hint="eastAsia"/>
          <w:sz w:val="32"/>
          <w:szCs w:val="32"/>
        </w:rPr>
        <w:t>班班长，作为班长，我努力解决同学们在生活和学习中的困难，细心劝导同学们以学习为重，努力让班级贫困的学生得到国家补助，真正的以一名服务者的身份为大家服务与大家交流，同时积极向二级学院反映同学们的请求，努力保障同学们的求学、求知的各项权利。</w:t>
      </w:r>
    </w:p>
    <w:p w14:paraId="3AC5AF2D" w14:textId="77777777" w:rsidR="002915CA" w:rsidRDefault="002915CA">
      <w:pPr>
        <w:spacing w:line="560" w:lineRule="exact"/>
        <w:rPr>
          <w:rFonts w:eastAsia="仿宋_GB2312"/>
          <w:sz w:val="32"/>
          <w:szCs w:val="32"/>
        </w:rPr>
      </w:pPr>
    </w:p>
    <w:p w14:paraId="4CDE20B2" w14:textId="77777777" w:rsidR="002915CA" w:rsidRDefault="00000000">
      <w:pPr>
        <w:spacing w:line="560" w:lineRule="exact"/>
        <w:ind w:firstLineChars="200" w:firstLine="640"/>
        <w:rPr>
          <w:rFonts w:eastAsia="仿宋_GB2312"/>
          <w:b/>
          <w:bCs/>
          <w:sz w:val="32"/>
          <w:szCs w:val="32"/>
        </w:rPr>
      </w:pPr>
      <w:r>
        <w:rPr>
          <w:rFonts w:eastAsia="仿宋_GB2312" w:hint="eastAsia"/>
          <w:b/>
          <w:bCs/>
          <w:sz w:val="32"/>
          <w:szCs w:val="32"/>
        </w:rPr>
        <w:t>敢于争强，不断进取</w:t>
      </w:r>
    </w:p>
    <w:p w14:paraId="00993438" w14:textId="77777777" w:rsidR="002915CA" w:rsidRDefault="00000000">
      <w:pPr>
        <w:spacing w:line="560" w:lineRule="exact"/>
        <w:ind w:firstLineChars="200" w:firstLine="640"/>
        <w:rPr>
          <w:rFonts w:eastAsia="仿宋_GB2312"/>
          <w:sz w:val="32"/>
          <w:szCs w:val="32"/>
        </w:rPr>
      </w:pPr>
      <w:r>
        <w:rPr>
          <w:rFonts w:eastAsia="仿宋_GB2312" w:hint="eastAsia"/>
          <w:sz w:val="32"/>
          <w:szCs w:val="32"/>
        </w:rPr>
        <w:t>为让大学生活丰富多彩，我报名参加多项课外竞赛。国青杯第三届艺术设计大赛三等奖、国青杯第四届艺术设计大赛二等奖、主持</w:t>
      </w:r>
      <w:r>
        <w:rPr>
          <w:rFonts w:eastAsia="仿宋_GB2312" w:hint="eastAsia"/>
          <w:sz w:val="32"/>
          <w:szCs w:val="32"/>
        </w:rPr>
        <w:t>2020</w:t>
      </w:r>
      <w:r>
        <w:rPr>
          <w:rFonts w:eastAsia="仿宋_GB2312" w:hint="eastAsia"/>
          <w:sz w:val="32"/>
          <w:szCs w:val="32"/>
        </w:rPr>
        <w:t>年江苏省大学生创新创业训练计划项目：改造旧厂房</w:t>
      </w:r>
      <w:r>
        <w:rPr>
          <w:rFonts w:eastAsia="仿宋_GB2312" w:hint="eastAsia"/>
          <w:sz w:val="32"/>
          <w:szCs w:val="32"/>
        </w:rPr>
        <w:lastRenderedPageBreak/>
        <w:t>进行主题餐厅设计（项目编号：</w:t>
      </w:r>
      <w:r>
        <w:rPr>
          <w:rFonts w:eastAsia="仿宋_GB2312" w:hint="eastAsia"/>
          <w:sz w:val="32"/>
          <w:szCs w:val="32"/>
        </w:rPr>
        <w:t>201913753018Y</w:t>
      </w:r>
      <w:r>
        <w:rPr>
          <w:rFonts w:eastAsia="仿宋_GB2312" w:hint="eastAsia"/>
          <w:sz w:val="32"/>
          <w:szCs w:val="32"/>
        </w:rPr>
        <w:t>）结项、制作第十六届全国法治</w:t>
      </w:r>
      <w:proofErr w:type="gramStart"/>
      <w:r>
        <w:rPr>
          <w:rFonts w:eastAsia="仿宋_GB2312" w:hint="eastAsia"/>
          <w:sz w:val="32"/>
          <w:szCs w:val="32"/>
        </w:rPr>
        <w:t>动漫微</w:t>
      </w:r>
      <w:proofErr w:type="gramEnd"/>
      <w:r>
        <w:rPr>
          <w:rFonts w:eastAsia="仿宋_GB2312" w:hint="eastAsia"/>
          <w:sz w:val="32"/>
          <w:szCs w:val="32"/>
        </w:rPr>
        <w:t>视频作品“贷价”在国家司法部和法制日报社主办的</w:t>
      </w:r>
      <w:proofErr w:type="gramStart"/>
      <w:r>
        <w:rPr>
          <w:rFonts w:eastAsia="仿宋_GB2312" w:hint="eastAsia"/>
          <w:sz w:val="32"/>
          <w:szCs w:val="32"/>
        </w:rPr>
        <w:t>司法部官网《中国普法网》</w:t>
      </w:r>
      <w:proofErr w:type="gramEnd"/>
      <w:r>
        <w:rPr>
          <w:rFonts w:eastAsia="仿宋_GB2312" w:hint="eastAsia"/>
          <w:sz w:val="32"/>
          <w:szCs w:val="32"/>
        </w:rPr>
        <w:t>和学习强国</w:t>
      </w:r>
      <w:proofErr w:type="gramStart"/>
      <w:r>
        <w:rPr>
          <w:rFonts w:eastAsia="仿宋_GB2312" w:hint="eastAsia"/>
          <w:sz w:val="32"/>
          <w:szCs w:val="32"/>
        </w:rPr>
        <w:t>以及腾讯视频</w:t>
      </w:r>
      <w:proofErr w:type="gramEnd"/>
      <w:r>
        <w:rPr>
          <w:rFonts w:eastAsia="仿宋_GB2312" w:hint="eastAsia"/>
          <w:sz w:val="32"/>
          <w:szCs w:val="32"/>
        </w:rPr>
        <w:t>公开展播。</w:t>
      </w:r>
    </w:p>
    <w:p w14:paraId="1074FCDF" w14:textId="77777777" w:rsidR="002915CA" w:rsidRDefault="00000000">
      <w:pPr>
        <w:spacing w:line="560" w:lineRule="exact"/>
        <w:ind w:firstLineChars="200" w:firstLine="640"/>
        <w:rPr>
          <w:rFonts w:eastAsia="仿宋_GB2312"/>
          <w:sz w:val="32"/>
          <w:szCs w:val="32"/>
        </w:rPr>
      </w:pPr>
      <w:r>
        <w:rPr>
          <w:rFonts w:eastAsia="仿宋_GB2312" w:hint="eastAsia"/>
          <w:sz w:val="32"/>
          <w:szCs w:val="32"/>
        </w:rPr>
        <w:t>参加这些比赛，不仅让我获得了友谊，还把专业知识转化成技能成果服务社会，艺术专业视频制作与普法宣传相结合，彰显学院育人特色。同时让我明白未来路还长，自己还需要不断的进取。</w:t>
      </w:r>
    </w:p>
    <w:p w14:paraId="7315B726" w14:textId="77777777" w:rsidR="002915CA" w:rsidRDefault="002915CA">
      <w:pPr>
        <w:spacing w:line="560" w:lineRule="exact"/>
        <w:ind w:firstLineChars="200" w:firstLine="640"/>
        <w:rPr>
          <w:rFonts w:eastAsia="仿宋_GB2312"/>
          <w:sz w:val="32"/>
          <w:szCs w:val="32"/>
        </w:rPr>
      </w:pPr>
    </w:p>
    <w:p w14:paraId="232024BB" w14:textId="77777777" w:rsidR="002915CA" w:rsidRDefault="00000000">
      <w:pPr>
        <w:spacing w:line="560" w:lineRule="exact"/>
        <w:ind w:firstLineChars="200" w:firstLine="640"/>
        <w:rPr>
          <w:rFonts w:eastAsia="仿宋_GB2312"/>
          <w:b/>
          <w:bCs/>
          <w:sz w:val="32"/>
          <w:szCs w:val="32"/>
        </w:rPr>
      </w:pPr>
      <w:r>
        <w:rPr>
          <w:rFonts w:eastAsia="仿宋_GB2312" w:hint="eastAsia"/>
          <w:b/>
          <w:bCs/>
          <w:sz w:val="32"/>
          <w:szCs w:val="32"/>
        </w:rPr>
        <w:t>发挥技能，奉献社会，</w:t>
      </w:r>
    </w:p>
    <w:p w14:paraId="232DD5CE" w14:textId="77777777" w:rsidR="002915CA" w:rsidRDefault="00000000">
      <w:pPr>
        <w:spacing w:line="560" w:lineRule="exact"/>
        <w:ind w:firstLineChars="200" w:firstLine="640"/>
        <w:rPr>
          <w:rFonts w:eastAsia="仿宋_GB2312"/>
          <w:sz w:val="32"/>
          <w:szCs w:val="32"/>
        </w:rPr>
      </w:pPr>
      <w:r>
        <w:rPr>
          <w:rFonts w:eastAsia="仿宋_GB2312" w:hint="eastAsia"/>
          <w:sz w:val="32"/>
          <w:szCs w:val="32"/>
        </w:rPr>
        <w:t>大</w:t>
      </w:r>
      <w:proofErr w:type="gramStart"/>
      <w:r>
        <w:rPr>
          <w:rFonts w:eastAsia="仿宋_GB2312" w:hint="eastAsia"/>
          <w:sz w:val="32"/>
          <w:szCs w:val="32"/>
        </w:rPr>
        <w:t>一</w:t>
      </w:r>
      <w:proofErr w:type="gramEnd"/>
      <w:r>
        <w:rPr>
          <w:rFonts w:eastAsia="仿宋_GB2312" w:hint="eastAsia"/>
          <w:sz w:val="32"/>
          <w:szCs w:val="32"/>
        </w:rPr>
        <w:t>我经常参加志愿者活动，努力发挥个人力量服务于学校和社会，我们大一入学时学校及学院就对我们宣传谨防诈骗的知识，因为我是一名法律与人文艺术学院的学生因此我就对此有了更深入的了解与认知，虽然学校对我们进行了宣传但是依旧有很多同学陷入贷款迷局，所以为了给大家普及法律常识，让更多同学和居民对法律有更新的认识，推动社会法律的传播和普及，在</w:t>
      </w:r>
      <w:r>
        <w:rPr>
          <w:rFonts w:eastAsia="仿宋_GB2312" w:hint="eastAsia"/>
          <w:sz w:val="32"/>
          <w:szCs w:val="32"/>
        </w:rPr>
        <w:t>2019</w:t>
      </w:r>
      <w:r>
        <w:rPr>
          <w:rFonts w:eastAsia="仿宋_GB2312" w:hint="eastAsia"/>
          <w:sz w:val="32"/>
          <w:szCs w:val="32"/>
        </w:rPr>
        <w:t>年的暑假我们开始准备我们的</w:t>
      </w:r>
      <w:proofErr w:type="gramStart"/>
      <w:r>
        <w:rPr>
          <w:rFonts w:eastAsia="仿宋_GB2312" w:hint="eastAsia"/>
          <w:sz w:val="32"/>
          <w:szCs w:val="32"/>
        </w:rPr>
        <w:t>动漫作品</w:t>
      </w:r>
      <w:proofErr w:type="gramEnd"/>
      <w:r>
        <w:rPr>
          <w:rFonts w:eastAsia="仿宋_GB2312" w:hint="eastAsia"/>
          <w:sz w:val="32"/>
          <w:szCs w:val="32"/>
        </w:rPr>
        <w:t>“贷价”一开始我们是想为了普法而做这个作品，可是在为期一个多月的制作过程中我们更加体会到了团队合作、专业技术过硬的重要性。我们经过不断地交流、不断的学习、不断的修改，在共同合作与磨合以及老师和院领导的指导下，它成了我们想象中的样子，我们的作品成为江苏省唯一入选的全国优秀作品，并且在各大网站公开展播，其中学习强国播放量达到近六万次，</w:t>
      </w:r>
      <w:proofErr w:type="gramStart"/>
      <w:r>
        <w:rPr>
          <w:rFonts w:eastAsia="仿宋_GB2312" w:hint="eastAsia"/>
          <w:sz w:val="32"/>
          <w:szCs w:val="32"/>
        </w:rPr>
        <w:t>在腾讯视频</w:t>
      </w:r>
      <w:proofErr w:type="gramEnd"/>
      <w:r>
        <w:rPr>
          <w:rFonts w:eastAsia="仿宋_GB2312" w:hint="eastAsia"/>
          <w:sz w:val="32"/>
          <w:szCs w:val="32"/>
        </w:rPr>
        <w:t>上播放量甚</w:t>
      </w:r>
      <w:r>
        <w:rPr>
          <w:rFonts w:eastAsia="仿宋_GB2312" w:hint="eastAsia"/>
          <w:sz w:val="32"/>
          <w:szCs w:val="32"/>
        </w:rPr>
        <w:lastRenderedPageBreak/>
        <w:t>至突破了八百万次，我们的普法行为也得到了院系老师们的认可和支持。我们的作品不仅仅是我们专业技能的转化，更广泛的让大家了解了有关非正常贷款的危害。那是我们展现自我风采，用我们的知识服务于社会，贡献一份微薄的力量的机会。大</w:t>
      </w:r>
      <w:proofErr w:type="gramStart"/>
      <w:r>
        <w:rPr>
          <w:rFonts w:eastAsia="仿宋_GB2312" w:hint="eastAsia"/>
          <w:sz w:val="32"/>
          <w:szCs w:val="32"/>
        </w:rPr>
        <w:t>一</w:t>
      </w:r>
      <w:proofErr w:type="gramEnd"/>
      <w:r>
        <w:rPr>
          <w:rFonts w:eastAsia="仿宋_GB2312" w:hint="eastAsia"/>
          <w:sz w:val="32"/>
          <w:szCs w:val="32"/>
        </w:rPr>
        <w:t>在团组织的组织下，我带领小组志愿者参加清江浦区运动会志愿工作，通过我们的不懈努力，保障了运动员在我们管辖路段的安全，为清江浦区运动会的开展</w:t>
      </w:r>
      <w:proofErr w:type="gramStart"/>
      <w:r>
        <w:rPr>
          <w:rFonts w:eastAsia="仿宋_GB2312" w:hint="eastAsia"/>
          <w:sz w:val="32"/>
          <w:szCs w:val="32"/>
        </w:rPr>
        <w:t>作出</w:t>
      </w:r>
      <w:proofErr w:type="gramEnd"/>
      <w:r>
        <w:rPr>
          <w:rFonts w:eastAsia="仿宋_GB2312" w:hint="eastAsia"/>
          <w:sz w:val="32"/>
          <w:szCs w:val="32"/>
        </w:rPr>
        <w:t>的贡献，荣获清江浦区优秀志愿者的荣誉称号。通过多个社会实践的经历，我懂得了青年大学生不仅要成为德、智、体、美全面发展的人，更重要的是要具备民族责任感。</w:t>
      </w:r>
    </w:p>
    <w:p w14:paraId="306FF855" w14:textId="77777777" w:rsidR="002915CA" w:rsidRDefault="002915CA">
      <w:pPr>
        <w:spacing w:line="560" w:lineRule="exact"/>
        <w:ind w:firstLineChars="200" w:firstLine="640"/>
        <w:rPr>
          <w:rFonts w:eastAsia="仿宋_GB2312"/>
          <w:sz w:val="32"/>
          <w:szCs w:val="32"/>
        </w:rPr>
      </w:pPr>
    </w:p>
    <w:p w14:paraId="5296AD12" w14:textId="77777777" w:rsidR="002915CA" w:rsidRDefault="00000000">
      <w:pPr>
        <w:spacing w:line="560" w:lineRule="exact"/>
        <w:ind w:firstLineChars="200" w:firstLine="640"/>
        <w:rPr>
          <w:rFonts w:eastAsia="仿宋_GB2312"/>
          <w:b/>
          <w:bCs/>
          <w:sz w:val="32"/>
          <w:szCs w:val="32"/>
        </w:rPr>
      </w:pPr>
      <w:r>
        <w:rPr>
          <w:rFonts w:eastAsia="仿宋_GB2312" w:hint="eastAsia"/>
          <w:b/>
          <w:bCs/>
          <w:sz w:val="32"/>
          <w:szCs w:val="32"/>
        </w:rPr>
        <w:t>立志奋进，为国争强</w:t>
      </w:r>
    </w:p>
    <w:p w14:paraId="797A5D5C" w14:textId="77777777" w:rsidR="002915CA" w:rsidRDefault="00000000">
      <w:pPr>
        <w:spacing w:line="560" w:lineRule="exact"/>
        <w:ind w:firstLineChars="200" w:firstLine="640"/>
        <w:rPr>
          <w:rFonts w:eastAsia="仿宋_GB2312"/>
          <w:sz w:val="32"/>
          <w:szCs w:val="32"/>
        </w:rPr>
      </w:pPr>
      <w:r>
        <w:rPr>
          <w:rFonts w:eastAsia="仿宋_GB2312" w:hint="eastAsia"/>
          <w:sz w:val="32"/>
          <w:szCs w:val="32"/>
        </w:rPr>
        <w:t>这两年，我获得了些许荣誉，但我深知前路漫漫，应当继续奋进。我会不断锻造自我，用汗水浇灌青春，让理想在校园飞扬！作为一名当代大学生，要学会回报社会、奉献祖国，就必须有良好的专业知识和实干经验。我</w:t>
      </w:r>
      <w:proofErr w:type="gramStart"/>
      <w:r>
        <w:rPr>
          <w:rFonts w:eastAsia="仿宋_GB2312" w:hint="eastAsia"/>
          <w:sz w:val="32"/>
          <w:szCs w:val="32"/>
        </w:rPr>
        <w:t>热爱数媒专业</w:t>
      </w:r>
      <w:proofErr w:type="gramEnd"/>
      <w:r>
        <w:rPr>
          <w:rFonts w:eastAsia="仿宋_GB2312" w:hint="eastAsia"/>
          <w:sz w:val="32"/>
          <w:szCs w:val="32"/>
        </w:rPr>
        <w:t>，作为一名法律与人文艺术学院的大学生，我会更加努力，志存高远，不断奋进，立志成为一名德才兼备的新青年，为我国</w:t>
      </w:r>
      <w:proofErr w:type="gramStart"/>
      <w:r>
        <w:rPr>
          <w:rFonts w:eastAsia="仿宋_GB2312" w:hint="eastAsia"/>
          <w:sz w:val="32"/>
          <w:szCs w:val="32"/>
        </w:rPr>
        <w:t>富强事业</w:t>
      </w:r>
      <w:proofErr w:type="gramEnd"/>
      <w:r>
        <w:rPr>
          <w:rFonts w:eastAsia="仿宋_GB2312" w:hint="eastAsia"/>
          <w:sz w:val="32"/>
          <w:szCs w:val="32"/>
        </w:rPr>
        <w:t>的发展贡献自己的力量。</w:t>
      </w:r>
    </w:p>
    <w:p w14:paraId="665C79BF" w14:textId="77777777" w:rsidR="002915CA" w:rsidRDefault="002915CA">
      <w:pPr>
        <w:spacing w:line="560" w:lineRule="exact"/>
        <w:ind w:firstLineChars="200" w:firstLine="640"/>
        <w:rPr>
          <w:rFonts w:eastAsia="仿宋_GB2312"/>
          <w:sz w:val="32"/>
          <w:szCs w:val="32"/>
        </w:rPr>
      </w:pPr>
    </w:p>
    <w:p w14:paraId="04B780D0" w14:textId="77777777" w:rsidR="002915CA" w:rsidRDefault="00000000">
      <w:pPr>
        <w:ind w:firstLineChars="200" w:firstLine="640"/>
        <w:rPr>
          <w:rFonts w:eastAsia="仿宋_GB2312"/>
          <w:sz w:val="32"/>
          <w:szCs w:val="32"/>
        </w:rPr>
      </w:pPr>
      <w:r>
        <w:rPr>
          <w:rFonts w:eastAsia="仿宋_GB2312" w:hint="eastAsia"/>
          <w:sz w:val="32"/>
          <w:szCs w:val="32"/>
        </w:rPr>
        <w:t>师长点评：</w:t>
      </w:r>
    </w:p>
    <w:p w14:paraId="0ED558AC" w14:textId="77777777" w:rsidR="002915CA" w:rsidRDefault="002915CA">
      <w:pPr>
        <w:spacing w:line="560" w:lineRule="exact"/>
        <w:ind w:firstLineChars="200" w:firstLine="640"/>
        <w:rPr>
          <w:rFonts w:eastAsia="仿宋_GB2312"/>
          <w:sz w:val="32"/>
          <w:szCs w:val="32"/>
        </w:rPr>
      </w:pPr>
    </w:p>
    <w:p w14:paraId="29B77F4D" w14:textId="77777777" w:rsidR="002915CA" w:rsidRDefault="002915CA"/>
    <w:sectPr w:rsidR="002915CA">
      <w:footerReference w:type="even" r:id="rId7"/>
      <w:footerReference w:type="default" r:id="rId8"/>
      <w:pgSz w:w="11906" w:h="16838"/>
      <w:pgMar w:top="2098" w:right="1531" w:bottom="1701" w:left="1531" w:header="851" w:footer="113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08752" w14:textId="77777777" w:rsidR="00185212" w:rsidRDefault="00185212">
      <w:r>
        <w:separator/>
      </w:r>
    </w:p>
  </w:endnote>
  <w:endnote w:type="continuationSeparator" w:id="0">
    <w:p w14:paraId="1F3CCA5C" w14:textId="77777777" w:rsidR="00185212" w:rsidRDefault="00185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5F6B9" w14:textId="77777777" w:rsidR="002915CA" w:rsidRDefault="00000000">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14:paraId="2AE6DA7F" w14:textId="77777777" w:rsidR="002915CA" w:rsidRDefault="002915CA">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72A34" w14:textId="77777777" w:rsidR="002915CA" w:rsidRDefault="00000000">
    <w:pPr>
      <w:pStyle w:val="a3"/>
      <w:framePr w:wrap="around" w:vAnchor="text" w:hAnchor="margin" w:xAlign="outside" w:y="1"/>
      <w:ind w:leftChars="200" w:left="420" w:rightChars="200" w:right="420"/>
      <w:rPr>
        <w:rStyle w:val="a5"/>
        <w:rFonts w:ascii="宋体" w:hAnsi="宋体" w:hint="eastAsia"/>
        <w:sz w:val="28"/>
        <w:szCs w:val="28"/>
      </w:rPr>
    </w:pPr>
    <w:r>
      <w:rPr>
        <w:rStyle w:val="a5"/>
        <w:rFonts w:ascii="宋体" w:hAnsi="宋体" w:hint="eastAsia"/>
        <w:sz w:val="28"/>
        <w:szCs w:val="28"/>
      </w:rPr>
      <w:t>—</w:t>
    </w:r>
    <w:r>
      <w:rPr>
        <w:rStyle w:val="a5"/>
        <w:rFonts w:ascii="宋体" w:hAnsi="宋体"/>
        <w:sz w:val="28"/>
        <w:szCs w:val="28"/>
      </w:rPr>
      <w:fldChar w:fldCharType="begin"/>
    </w:r>
    <w:r>
      <w:rPr>
        <w:rStyle w:val="a5"/>
        <w:rFonts w:ascii="宋体" w:hAnsi="宋体"/>
        <w:sz w:val="28"/>
        <w:szCs w:val="28"/>
      </w:rPr>
      <w:instrText xml:space="preserve">PAGE  </w:instrText>
    </w:r>
    <w:r>
      <w:rPr>
        <w:rStyle w:val="a5"/>
        <w:rFonts w:ascii="宋体" w:hAnsi="宋体"/>
        <w:sz w:val="28"/>
        <w:szCs w:val="28"/>
      </w:rPr>
      <w:fldChar w:fldCharType="separate"/>
    </w:r>
    <w:r>
      <w:rPr>
        <w:rStyle w:val="a5"/>
        <w:rFonts w:ascii="宋体" w:hAnsi="宋体"/>
        <w:sz w:val="28"/>
        <w:szCs w:val="28"/>
      </w:rPr>
      <w:t>7</w:t>
    </w:r>
    <w:r>
      <w:rPr>
        <w:rStyle w:val="a5"/>
        <w:rFonts w:ascii="宋体" w:hAnsi="宋体"/>
        <w:sz w:val="28"/>
        <w:szCs w:val="28"/>
      </w:rPr>
      <w:fldChar w:fldCharType="end"/>
    </w:r>
    <w:r>
      <w:rPr>
        <w:rStyle w:val="a5"/>
        <w:rFonts w:ascii="宋体" w:hAnsi="宋体" w:hint="eastAsia"/>
        <w:sz w:val="28"/>
        <w:szCs w:val="28"/>
      </w:rPr>
      <w:t>—</w:t>
    </w:r>
  </w:p>
  <w:p w14:paraId="752B03CD" w14:textId="77777777" w:rsidR="002915CA" w:rsidRDefault="002915CA">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51B31" w14:textId="77777777" w:rsidR="00185212" w:rsidRDefault="00185212">
      <w:r>
        <w:separator/>
      </w:r>
    </w:p>
  </w:footnote>
  <w:footnote w:type="continuationSeparator" w:id="0">
    <w:p w14:paraId="779EC8AF" w14:textId="77777777" w:rsidR="00185212" w:rsidRDefault="001852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F6E0510"/>
    <w:rsid w:val="00185212"/>
    <w:rsid w:val="001E4F1C"/>
    <w:rsid w:val="002915CA"/>
    <w:rsid w:val="002C5047"/>
    <w:rsid w:val="009D1B84"/>
    <w:rsid w:val="00AB60C8"/>
    <w:rsid w:val="00B011AB"/>
    <w:rsid w:val="00B4181D"/>
    <w:rsid w:val="00D67C4A"/>
    <w:rsid w:val="10433951"/>
    <w:rsid w:val="1F98439A"/>
    <w:rsid w:val="2F6E0510"/>
    <w:rsid w:val="3C163A67"/>
    <w:rsid w:val="5A737DED"/>
    <w:rsid w:val="657A34AD"/>
    <w:rsid w:val="6EC129A8"/>
    <w:rsid w:val="793D6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90FC8"/>
  <w15:docId w15:val="{38691EA3-0908-4631-BE72-2AA247DE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443</Words>
  <Characters>2530</Characters>
  <Application>Microsoft Office Word</Application>
  <DocSecurity>0</DocSecurity>
  <Lines>21</Lines>
  <Paragraphs>5</Paragraphs>
  <ScaleCrop>false</ScaleCrop>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gaolei</dc:creator>
  <cp:lastModifiedBy>mengdie xu</cp:lastModifiedBy>
  <cp:revision>4</cp:revision>
  <dcterms:created xsi:type="dcterms:W3CDTF">2021-10-09T01:57:00Z</dcterms:created>
  <dcterms:modified xsi:type="dcterms:W3CDTF">2024-09-30T06:13:00Z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0A59A8D5C87D4BE4B65A6B657113D954</vt:lpwstr>
  </property>
</Properties>
</file>